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ascii="微软雅黑" w:hAnsi="微软雅黑" w:eastAsia="微软雅黑" w:cs="微软雅黑"/>
          <w:color w:val="FF3300"/>
          <w:sz w:val="36"/>
          <w:szCs w:val="36"/>
        </w:rPr>
      </w:pPr>
      <w:bookmarkStart w:id="0" w:name="_GoBack"/>
      <w:bookmarkEnd w:id="0"/>
    </w:p>
    <w:p>
      <w:pPr>
        <w:rPr>
          <w:rStyle w:val="8"/>
          <w:rFonts w:ascii="微软雅黑" w:hAnsi="微软雅黑" w:eastAsia="微软雅黑" w:cs="微软雅黑"/>
          <w:color w:val="FF3300"/>
          <w:sz w:val="36"/>
          <w:szCs w:val="36"/>
        </w:rPr>
      </w:pPr>
    </w:p>
    <w:p>
      <w:pPr>
        <w:jc w:val="center"/>
        <w:rPr>
          <w:rStyle w:val="8"/>
          <w:rFonts w:ascii="微软雅黑" w:hAnsi="微软雅黑" w:eastAsia="微软雅黑" w:cs="微软雅黑"/>
          <w:color w:val="FF3300"/>
          <w:sz w:val="36"/>
          <w:szCs w:val="36"/>
        </w:rPr>
      </w:pPr>
    </w:p>
    <w:p>
      <w:pPr>
        <w:rPr>
          <w:rStyle w:val="8"/>
          <w:rFonts w:ascii="微软雅黑" w:hAnsi="微软雅黑" w:eastAsia="微软雅黑" w:cs="微软雅黑"/>
          <w:color w:val="000000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300980" cy="9004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0980" cy="900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向美而生 与美同行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9.6pt;height:70.9pt;width:417.4pt;z-index:251659264;mso-width-relative:page;mso-height-relative:page;" filled="f" stroked="f" coordsize="21600,21600" o:gfxdata="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Go+RX2AAAAAcBAAAPAAAAAAAAAAEAIAAAACIAAABkcnMv&#10;ZG93bnJldi54bWxQSwECFAAUAAAACACHTuJAl11bRjwCAABoBAAADgAAAAAAAAABACAAAAAn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向美而生 与美同行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  <w:p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 w:eastAsia="宋体" w:cs="宋体"/>
          <w:b/>
          <w:bCs/>
          <w:color w:val="FF3300"/>
        </w:rPr>
      </w:pPr>
    </w:p>
    <w:p>
      <w:pPr>
        <w:jc w:val="center"/>
        <w:rPr>
          <w:rFonts w:ascii="宋体" w:hAnsi="宋体" w:eastAsia="宋体" w:cs="宋体"/>
          <w:b/>
          <w:bCs/>
          <w:color w:val="FF3300"/>
        </w:rPr>
      </w:pP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</w:p>
    <w:p>
      <w:pPr>
        <w:jc w:val="center"/>
        <w:rPr>
          <w:rStyle w:val="8"/>
          <w:rFonts w:hint="default" w:ascii="宋体" w:hAnsi="宋体" w:eastAsia="宋体" w:cs="宋体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Style w:val="8"/>
          <w:rFonts w:hint="eastAsia" w:ascii="宋体" w:hAnsi="宋体" w:eastAsia="宋体" w:cs="宋体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朝阳师专</w:t>
      </w:r>
      <w:r>
        <w:rPr>
          <w:rStyle w:val="8"/>
          <w:rFonts w:hint="eastAsia" w:ascii="宋体" w:hAnsi="宋体" w:eastAsia="宋体" w:cs="宋体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2024年</w:t>
      </w:r>
      <w:r>
        <w:rPr>
          <w:rStyle w:val="8"/>
          <w:rFonts w:hint="eastAsia" w:ascii="宋体" w:hAnsi="宋体" w:eastAsia="宋体" w:cs="宋体"/>
          <w:color w:val="595959" w:themeColor="text1" w:themeTint="A6"/>
          <w:sz w:val="28"/>
          <w:szCs w:val="2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读书月</w:t>
      </w:r>
    </w:p>
    <w:p>
      <w:pPr>
        <w:jc w:val="center"/>
        <w:rPr>
          <w:rStyle w:val="8"/>
          <w:rFonts w:ascii="宋体" w:hAnsi="宋体" w:eastAsia="宋体" w:cs="宋体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Style w:val="8"/>
          <w:rFonts w:hint="eastAsia" w:ascii="宋体" w:hAnsi="宋体" w:eastAsia="宋体" w:cs="宋体"/>
          <w:color w:val="595959" w:themeColor="text1" w:themeTint="A6"/>
          <w:sz w:val="28"/>
          <w:szCs w:val="28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每天</w:t>
      </w:r>
      <w:r>
        <w:rPr>
          <w:rStyle w:val="8"/>
          <w:rFonts w:ascii="宋体" w:hAnsi="宋体" w:eastAsia="宋体" w:cs="宋体"/>
          <w:color w:val="595959" w:themeColor="text1" w:themeTint="A6"/>
          <w:sz w:val="28"/>
          <w:szCs w:val="28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30</w:t>
      </w:r>
      <w:r>
        <w:rPr>
          <w:rStyle w:val="8"/>
          <w:rFonts w:hint="eastAsia" w:ascii="宋体" w:hAnsi="宋体" w:eastAsia="宋体" w:cs="宋体"/>
          <w:color w:val="595959" w:themeColor="text1" w:themeTint="A6"/>
          <w:sz w:val="28"/>
          <w:szCs w:val="28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分钟一讲座</w:t>
      </w:r>
      <w:r>
        <w:rPr>
          <w:rStyle w:val="8"/>
          <w:rFonts w:ascii="宋体" w:hAnsi="宋体" w:eastAsia="宋体" w:cs="宋体"/>
          <w:color w:val="595959" w:themeColor="text1" w:themeTint="A6"/>
          <w:sz w:val="28"/>
          <w:szCs w:val="28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</w:t>
      </w:r>
      <w:r>
        <w:rPr>
          <w:rStyle w:val="8"/>
          <w:rFonts w:ascii="宋体" w:hAnsi="宋体" w:eastAsia="宋体" w:cs="宋体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21</w:t>
      </w:r>
      <w:r>
        <w:rPr>
          <w:rStyle w:val="8"/>
          <w:rFonts w:hint="eastAsia" w:ascii="宋体" w:hAnsi="宋体" w:eastAsia="宋体" w:cs="宋体"/>
          <w:color w:val="595959" w:themeColor="text1" w:themeTint="A6"/>
          <w:sz w:val="28"/>
          <w:szCs w:val="28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天</w:t>
      </w:r>
      <w:r>
        <w:rPr>
          <w:rStyle w:val="8"/>
          <w:rFonts w:hint="eastAsia" w:ascii="宋体" w:hAnsi="宋体" w:eastAsia="宋体" w:cs="宋体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打卡计划</w:t>
      </w:r>
    </w:p>
    <w:p>
      <w:pPr>
        <w:jc w:val="center"/>
        <w:rPr>
          <w:rStyle w:val="8"/>
          <w:rFonts w:ascii="宋体" w:hAnsi="宋体" w:eastAsia="宋体" w:cs="宋体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center"/>
        <w:rPr>
          <w:rStyle w:val="8"/>
          <w:rFonts w:ascii="宋体" w:hAnsi="宋体" w:eastAsia="宋体" w:cs="宋体"/>
          <w:color w:val="595959" w:themeColor="text1" w:themeTint="A6"/>
          <w:sz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center"/>
        <w:rPr>
          <w:rStyle w:val="8"/>
          <w:rFonts w:ascii="宋体" w:hAnsi="宋体" w:eastAsia="宋体" w:cs="宋体"/>
          <w:color w:val="595959" w:themeColor="text1" w:themeTint="A6"/>
          <w:sz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center"/>
        <w:rPr>
          <w:rStyle w:val="8"/>
          <w:rFonts w:ascii="宋体" w:hAnsi="宋体" w:eastAsia="宋体" w:cs="宋体"/>
          <w:color w:val="595959" w:themeColor="text1" w:themeTint="A6"/>
          <w:sz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center"/>
        <w:rPr>
          <w:rStyle w:val="8"/>
          <w:rFonts w:ascii="宋体" w:hAnsi="宋体" w:eastAsia="宋体" w:cs="宋体"/>
          <w:color w:val="000000"/>
          <w:sz w:val="24"/>
        </w:rPr>
      </w:pPr>
    </w:p>
    <w:p>
      <w:pPr>
        <w:rPr>
          <w:rStyle w:val="8"/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Style w:val="8"/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Style w:val="8"/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Style w:val="8"/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Style w:val="8"/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Style w:val="8"/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Style w:val="8"/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Style w:val="8"/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Style w:val="8"/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Style w:val="8"/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Style w:val="8"/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Style w:val="8"/>
          <w:rFonts w:ascii="仿宋" w:hAnsi="仿宋" w:eastAsia="仿宋" w:cs="仿宋"/>
          <w:color w:val="000000"/>
          <w:sz w:val="28"/>
          <w:szCs w:val="28"/>
        </w:rPr>
      </w:pPr>
      <w:r>
        <w:rPr>
          <w:rStyle w:val="8"/>
          <w:rFonts w:hint="eastAsia" w:ascii="仿宋" w:hAnsi="仿宋" w:eastAsia="仿宋" w:cs="仿宋"/>
          <w:color w:val="000000"/>
          <w:sz w:val="28"/>
          <w:szCs w:val="28"/>
        </w:rPr>
        <w:t>一、活动介绍</w:t>
      </w:r>
    </w:p>
    <w:p>
      <w:pPr>
        <w:ind w:firstLine="480" w:firstLineChars="200"/>
        <w:rPr>
          <w:rStyle w:val="8"/>
          <w:rFonts w:ascii="仿宋" w:hAnsi="仿宋" w:eastAsia="仿宋" w:cs="仿宋"/>
          <w:b w:val="0"/>
          <w:bCs/>
          <w:color w:val="000000"/>
          <w:sz w:val="24"/>
        </w:rPr>
      </w:pPr>
      <w:r>
        <w:rPr>
          <w:rStyle w:val="8"/>
          <w:rFonts w:hint="eastAsia" w:ascii="仿宋" w:hAnsi="仿宋" w:eastAsia="仿宋" w:cs="仿宋"/>
          <w:b w:val="0"/>
          <w:bCs/>
          <w:color w:val="000000"/>
          <w:sz w:val="24"/>
        </w:rPr>
        <w:t>美育是我们人生重要的一课，也是我们目前有所欠缺的一课。本次活动汇</w:t>
      </w:r>
      <w:r>
        <w:rPr>
          <w:rStyle w:val="8"/>
          <w:rFonts w:hint="eastAsia" w:ascii="仿宋" w:hAnsi="仿宋" w:eastAsia="仿宋" w:cs="仿宋"/>
          <w:b w:val="0"/>
          <w:bCs/>
          <w:color w:val="000000"/>
          <w:sz w:val="24"/>
          <w:lang w:eastAsia="zh-CN"/>
        </w:rPr>
        <w:t>集</w:t>
      </w:r>
      <w:r>
        <w:rPr>
          <w:rStyle w:val="8"/>
          <w:rFonts w:hint="eastAsia" w:ascii="仿宋" w:hAnsi="仿宋" w:eastAsia="仿宋" w:cs="仿宋"/>
          <w:b w:val="0"/>
          <w:bCs/>
          <w:color w:val="000000"/>
          <w:sz w:val="24"/>
        </w:rPr>
        <w:t>各行业美育名师</w:t>
      </w:r>
      <w:r>
        <w:rPr>
          <w:rStyle w:val="8"/>
          <w:rFonts w:hint="eastAsia" w:ascii="仿宋" w:hAnsi="仿宋" w:eastAsia="仿宋" w:cs="仿宋"/>
          <w:b w:val="0"/>
          <w:bCs/>
          <w:color w:val="000000"/>
          <w:sz w:val="24"/>
          <w:lang w:eastAsia="zh-CN"/>
        </w:rPr>
        <w:t>大咖</w:t>
      </w:r>
      <w:r>
        <w:rPr>
          <w:rStyle w:val="8"/>
          <w:rFonts w:hint="eastAsia" w:ascii="仿宋" w:hAnsi="仿宋" w:eastAsia="仿宋" w:cs="仿宋"/>
          <w:b w:val="0"/>
          <w:bCs/>
          <w:color w:val="000000"/>
          <w:sz w:val="24"/>
        </w:rPr>
        <w:t>，带领大家一起认识美、感知美，创造美</w:t>
      </w:r>
      <w:r>
        <w:rPr>
          <w:rStyle w:val="8"/>
          <w:rFonts w:hint="eastAsia" w:ascii="仿宋" w:hAnsi="仿宋" w:eastAsia="仿宋" w:cs="仿宋"/>
          <w:b w:val="0"/>
          <w:bCs/>
          <w:color w:val="000000"/>
          <w:sz w:val="24"/>
          <w:lang w:eastAsia="zh-CN"/>
        </w:rPr>
        <w:t>，</w:t>
      </w:r>
      <w:r>
        <w:rPr>
          <w:rStyle w:val="8"/>
          <w:rFonts w:hint="eastAsia" w:ascii="仿宋" w:hAnsi="仿宋" w:eastAsia="仿宋" w:cs="仿宋"/>
          <w:b w:val="0"/>
          <w:bCs/>
          <w:color w:val="000000"/>
          <w:sz w:val="24"/>
        </w:rPr>
        <w:t>让大家</w:t>
      </w:r>
      <w:r>
        <w:rPr>
          <w:rStyle w:val="8"/>
          <w:rFonts w:hint="eastAsia" w:ascii="仿宋" w:hAnsi="仿宋" w:eastAsia="仿宋" w:cs="仿宋"/>
          <w:b w:val="0"/>
          <w:bCs/>
          <w:color w:val="000000"/>
          <w:sz w:val="24"/>
          <w:lang w:eastAsia="zh-CN"/>
        </w:rPr>
        <w:t>感受到</w:t>
      </w:r>
      <w:r>
        <w:rPr>
          <w:rStyle w:val="8"/>
          <w:rFonts w:hint="eastAsia" w:ascii="仿宋" w:hAnsi="仿宋" w:eastAsia="仿宋" w:cs="仿宋"/>
          <w:b w:val="0"/>
          <w:bCs/>
          <w:color w:val="000000"/>
          <w:sz w:val="24"/>
        </w:rPr>
        <w:t>国粹经典源远流长背后所蕴含的独特魅力。相信在这次活动中，你将走进一个丰富多彩的艺术世界，收获一场酣畅淋漓的美育之旅。</w:t>
      </w:r>
    </w:p>
    <w:p>
      <w:pPr>
        <w:rPr>
          <w:rStyle w:val="8"/>
          <w:rFonts w:ascii="仿宋" w:hAnsi="仿宋" w:eastAsia="仿宋" w:cs="仿宋"/>
          <w:b w:val="0"/>
          <w:bCs/>
          <w:color w:val="000000"/>
          <w:sz w:val="24"/>
        </w:rPr>
      </w:pPr>
    </w:p>
    <w:p>
      <w:pPr>
        <w:rPr>
          <w:rStyle w:val="8"/>
          <w:rFonts w:ascii="仿宋" w:hAnsi="仿宋" w:eastAsia="仿宋" w:cs="仿宋"/>
          <w:b w:val="0"/>
          <w:bCs/>
          <w:color w:val="000000"/>
          <w:sz w:val="24"/>
        </w:rPr>
      </w:pPr>
      <w:r>
        <w:rPr>
          <w:rStyle w:val="8"/>
          <w:rFonts w:hint="eastAsia" w:ascii="仿宋" w:hAnsi="仿宋" w:eastAsia="仿宋" w:cs="仿宋"/>
          <w:b w:val="0"/>
          <w:bCs/>
          <w:color w:val="000000"/>
          <w:sz w:val="24"/>
        </w:rPr>
        <w:t>21场讲座，每天30分钟，让我们一起，向美而行！</w:t>
      </w:r>
    </w:p>
    <w:p>
      <w:pPr>
        <w:rPr>
          <w:rStyle w:val="8"/>
          <w:rFonts w:ascii="仿宋" w:hAnsi="仿宋" w:eastAsia="仿宋" w:cs="仿宋"/>
          <w:b w:val="0"/>
          <w:bCs/>
          <w:color w:val="000000"/>
          <w:sz w:val="24"/>
        </w:rPr>
      </w:pPr>
    </w:p>
    <w:p>
      <w:pPr>
        <w:tabs>
          <w:tab w:val="center" w:pos="4153"/>
        </w:tabs>
        <w:rPr>
          <w:rStyle w:val="8"/>
          <w:rFonts w:ascii="仿宋" w:hAnsi="仿宋" w:eastAsia="仿宋" w:cs="仿宋"/>
          <w:color w:val="000000"/>
          <w:sz w:val="28"/>
          <w:szCs w:val="28"/>
        </w:rPr>
      </w:pPr>
      <w:r>
        <w:rPr>
          <w:rStyle w:val="8"/>
          <w:rFonts w:hint="eastAsia" w:ascii="仿宋" w:hAnsi="仿宋" w:eastAsia="仿宋" w:cs="仿宋"/>
          <w:color w:val="000000"/>
          <w:sz w:val="28"/>
          <w:szCs w:val="28"/>
        </w:rPr>
        <w:t>二、活动组织</w:t>
      </w:r>
    </w:p>
    <w:p>
      <w:pPr>
        <w:tabs>
          <w:tab w:val="center" w:pos="4153"/>
        </w:tabs>
        <w:rPr>
          <w:rStyle w:val="8"/>
          <w:rFonts w:hint="eastAsia" w:ascii="仿宋" w:hAnsi="仿宋" w:eastAsia="仿宋" w:cs="仿宋"/>
          <w:b w:val="0"/>
          <w:bCs/>
          <w:color w:val="000000"/>
          <w:sz w:val="24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color w:val="000000"/>
          <w:sz w:val="24"/>
        </w:rPr>
        <w:t>主办方：</w:t>
      </w:r>
      <w:r>
        <w:rPr>
          <w:rStyle w:val="8"/>
          <w:rFonts w:hint="eastAsia" w:ascii="仿宋" w:hAnsi="仿宋" w:eastAsia="仿宋" w:cs="仿宋"/>
          <w:b w:val="0"/>
          <w:bCs/>
          <w:color w:val="000000"/>
          <w:sz w:val="24"/>
          <w:lang w:eastAsia="zh-CN"/>
        </w:rPr>
        <w:t>朝阳师范高等专科学校图书馆</w:t>
      </w:r>
    </w:p>
    <w:p>
      <w:pPr>
        <w:tabs>
          <w:tab w:val="center" w:pos="4153"/>
        </w:tabs>
        <w:rPr>
          <w:rStyle w:val="8"/>
          <w:rFonts w:ascii="仿宋" w:hAnsi="仿宋" w:eastAsia="仿宋" w:cs="仿宋"/>
          <w:b w:val="0"/>
          <w:bCs/>
          <w:color w:val="000000"/>
          <w:sz w:val="24"/>
        </w:rPr>
      </w:pPr>
      <w:r>
        <w:rPr>
          <w:rStyle w:val="8"/>
          <w:rFonts w:hint="eastAsia" w:ascii="仿宋" w:hAnsi="仿宋" w:eastAsia="仿宋" w:cs="仿宋"/>
          <w:b w:val="0"/>
          <w:bCs/>
          <w:color w:val="000000"/>
          <w:sz w:val="24"/>
        </w:rPr>
        <w:t>协办方：超星集团</w:t>
      </w:r>
    </w:p>
    <w:p>
      <w:pPr>
        <w:tabs>
          <w:tab w:val="center" w:pos="4153"/>
        </w:tabs>
        <w:rPr>
          <w:rStyle w:val="8"/>
          <w:rFonts w:ascii="仿宋" w:hAnsi="仿宋" w:eastAsia="仿宋" w:cs="仿宋"/>
          <w:color w:val="auto"/>
          <w:sz w:val="28"/>
          <w:szCs w:val="28"/>
        </w:rPr>
      </w:pPr>
      <w:r>
        <w:rPr>
          <w:rStyle w:val="8"/>
          <w:rFonts w:hint="eastAsia" w:ascii="仿宋" w:hAnsi="仿宋" w:eastAsia="仿宋" w:cs="仿宋"/>
          <w:color w:val="auto"/>
          <w:sz w:val="28"/>
          <w:szCs w:val="28"/>
        </w:rPr>
        <w:t>四、活动时间</w:t>
      </w:r>
    </w:p>
    <w:p>
      <w:pPr>
        <w:tabs>
          <w:tab w:val="center" w:pos="4153"/>
        </w:tabs>
        <w:rPr>
          <w:rStyle w:val="8"/>
          <w:rFonts w:hint="default" w:ascii="仿宋" w:hAnsi="仿宋" w:eastAsia="仿宋" w:cs="仿宋"/>
          <w:b w:val="0"/>
          <w:bCs/>
          <w:color w:val="auto"/>
          <w:sz w:val="24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color w:val="auto"/>
          <w:sz w:val="24"/>
        </w:rPr>
        <w:t>2024</w:t>
      </w:r>
      <w:r>
        <w:rPr>
          <w:rStyle w:val="8"/>
          <w:rFonts w:hint="eastAsia" w:ascii="仿宋" w:hAnsi="仿宋" w:eastAsia="仿宋" w:cs="仿宋"/>
          <w:b w:val="0"/>
          <w:bCs/>
          <w:color w:val="auto"/>
          <w:sz w:val="24"/>
          <w:lang w:val="en-US" w:eastAsia="zh-CN"/>
        </w:rPr>
        <w:t>年4月8日</w:t>
      </w:r>
      <w:r>
        <w:rPr>
          <w:rStyle w:val="8"/>
          <w:rFonts w:hint="eastAsia" w:ascii="仿宋" w:hAnsi="仿宋" w:eastAsia="仿宋" w:cs="仿宋"/>
          <w:b w:val="0"/>
          <w:bCs/>
          <w:color w:val="auto"/>
          <w:sz w:val="24"/>
        </w:rPr>
        <w:t>-2024</w:t>
      </w:r>
      <w:r>
        <w:rPr>
          <w:rStyle w:val="8"/>
          <w:rFonts w:hint="eastAsia" w:ascii="仿宋" w:hAnsi="仿宋" w:eastAsia="仿宋" w:cs="仿宋"/>
          <w:b w:val="0"/>
          <w:bCs/>
          <w:color w:val="auto"/>
          <w:sz w:val="24"/>
          <w:lang w:val="en-US" w:eastAsia="zh-CN"/>
        </w:rPr>
        <w:t>年4月28日</w:t>
      </w:r>
    </w:p>
    <w:p>
      <w:pPr>
        <w:numPr>
          <w:ilvl w:val="0"/>
          <w:numId w:val="0"/>
        </w:numPr>
        <w:tabs>
          <w:tab w:val="center" w:pos="4153"/>
        </w:tabs>
        <w:rPr>
          <w:rStyle w:val="8"/>
          <w:rFonts w:hint="eastAsia" w:ascii="仿宋" w:hAnsi="仿宋" w:eastAsia="仿宋" w:cs="仿宋"/>
          <w:color w:val="auto"/>
          <w:sz w:val="28"/>
          <w:szCs w:val="28"/>
        </w:rPr>
      </w:pPr>
      <w:r>
        <w:rPr>
          <w:rStyle w:val="8"/>
          <w:rFonts w:hint="eastAsia" w:ascii="仿宋" w:hAnsi="仿宋" w:eastAsia="仿宋" w:cs="仿宋"/>
          <w:color w:val="auto"/>
          <w:sz w:val="28"/>
          <w:szCs w:val="28"/>
          <w:lang w:eastAsia="zh-CN"/>
        </w:rPr>
        <w:t>五、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</w:rPr>
        <w:t>活动内容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701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Style w:val="8"/>
                <w:rFonts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 xml:space="preserve">“向美而生 与美同行” </w:t>
            </w:r>
            <w:r>
              <w:rPr>
                <w:rStyle w:val="9"/>
                <w:rFonts w:hint="default" w:ascii="仿宋" w:hAnsi="仿宋" w:eastAsia="仿宋" w:cs="仿宋"/>
                <w:color w:val="auto"/>
                <w:sz w:val="21"/>
                <w:szCs w:val="21"/>
              </w:rPr>
              <w:t>每天30分钟一讲座 21天打卡计划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22" w:type="dxa"/>
            <w:gridSpan w:val="3"/>
          </w:tcPr>
          <w:p>
            <w:pPr>
              <w:tabs>
                <w:tab w:val="center" w:pos="4153"/>
              </w:tabs>
              <w:jc w:val="center"/>
              <w:rPr>
                <w:rStyle w:val="8"/>
                <w:rFonts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Cs w:val="21"/>
              </w:rPr>
              <w:t>聆听大师美谈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10" w:type="dxa"/>
            <w:shd w:val="clear" w:color="auto" w:fill="4472C4" w:themeFill="accent5"/>
          </w:tcPr>
          <w:p>
            <w:pPr>
              <w:tabs>
                <w:tab w:val="center" w:pos="4153"/>
              </w:tabs>
              <w:jc w:val="left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Cs w:val="21"/>
                <w:lang w:eastAsia="zh-Hans"/>
              </w:rPr>
              <w:t>标题</w:t>
            </w:r>
          </w:p>
        </w:tc>
        <w:tc>
          <w:tcPr>
            <w:tcW w:w="1701" w:type="dxa"/>
            <w:shd w:val="clear" w:color="auto" w:fill="4472C4" w:themeFill="accent5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lang w:eastAsia="zh-Hans"/>
              </w:rPr>
              <w:t>主讲人</w:t>
            </w:r>
          </w:p>
        </w:tc>
        <w:tc>
          <w:tcPr>
            <w:tcW w:w="3311" w:type="dxa"/>
            <w:shd w:val="clear" w:color="auto" w:fill="4472C4" w:themeFill="accent5"/>
          </w:tcPr>
          <w:p>
            <w:pPr>
              <w:tabs>
                <w:tab w:val="center" w:pos="4153"/>
              </w:tabs>
              <w:jc w:val="left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Cs w:val="21"/>
                <w:lang w:eastAsia="zh-Hans"/>
              </w:rPr>
              <w:t>单位职称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51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潘知常：没有美万万不能</w:t>
            </w:r>
          </w:p>
        </w:tc>
        <w:tc>
          <w:tcPr>
            <w:tcW w:w="1701" w:type="dxa"/>
            <w:vAlign w:val="bottom"/>
          </w:tcPr>
          <w:p>
            <w:pPr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潘知常</w:t>
            </w:r>
          </w:p>
        </w:tc>
        <w:tc>
          <w:tcPr>
            <w:tcW w:w="331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著名美学家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叶嘉莹：中华诗词之美</w:t>
            </w:r>
          </w:p>
        </w:tc>
        <w:tc>
          <w:tcPr>
            <w:tcW w:w="1701" w:type="dxa"/>
            <w:vAlign w:val="bottom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叶嘉莹</w:t>
            </w:r>
          </w:p>
        </w:tc>
        <w:tc>
          <w:tcPr>
            <w:tcW w:w="331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著名学者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汪国真：我的艺术人生</w:t>
            </w:r>
          </w:p>
        </w:tc>
        <w:tc>
          <w:tcPr>
            <w:tcW w:w="1701" w:type="dxa"/>
            <w:vAlign w:val="bottom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汪国真</w:t>
            </w:r>
          </w:p>
        </w:tc>
        <w:tc>
          <w:tcPr>
            <w:tcW w:w="331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著名诗人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黄豆豆：足尖上的艺术——芭蕾</w:t>
            </w:r>
          </w:p>
        </w:tc>
        <w:tc>
          <w:tcPr>
            <w:tcW w:w="1701" w:type="dxa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黄豆豆</w:t>
            </w:r>
          </w:p>
        </w:tc>
        <w:tc>
          <w:tcPr>
            <w:tcW w:w="331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著名舞蹈家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濮存昕：表演的禅意</w:t>
            </w:r>
          </w:p>
        </w:tc>
        <w:tc>
          <w:tcPr>
            <w:tcW w:w="1701" w:type="dxa"/>
            <w:vAlign w:val="bottom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濮存昕</w:t>
            </w:r>
          </w:p>
        </w:tc>
        <w:tc>
          <w:tcPr>
            <w:tcW w:w="331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国家一级演员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1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王岳川：国学是书法的“灵魂”</w:t>
            </w:r>
          </w:p>
        </w:tc>
        <w:tc>
          <w:tcPr>
            <w:tcW w:w="1701" w:type="dxa"/>
            <w:vAlign w:val="bottom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王岳川</w:t>
            </w:r>
          </w:p>
        </w:tc>
        <w:tc>
          <w:tcPr>
            <w:tcW w:w="331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著名书法家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51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周海宏：音乐为什么那么难“懂”</w:t>
            </w:r>
          </w:p>
        </w:tc>
        <w:tc>
          <w:tcPr>
            <w:tcW w:w="1701" w:type="dxa"/>
            <w:vAlign w:val="bottom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周海宏</w:t>
            </w:r>
          </w:p>
        </w:tc>
        <w:tc>
          <w:tcPr>
            <w:tcW w:w="331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著名音乐教育学家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tabs>
                <w:tab w:val="center" w:pos="4153"/>
              </w:tabs>
              <w:jc w:val="center"/>
              <w:rPr>
                <w:rStyle w:val="8"/>
                <w:rFonts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Cs w:val="21"/>
              </w:rPr>
              <w:t>尽赏曲韵流芳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shd w:val="clear" w:color="auto" w:fill="4472C4" w:themeFill="accent5"/>
          </w:tcPr>
          <w:p>
            <w:pPr>
              <w:tabs>
                <w:tab w:val="center" w:pos="4153"/>
              </w:tabs>
              <w:jc w:val="left"/>
              <w:rPr>
                <w:rFonts w:ascii="仿宋" w:hAnsi="仿宋" w:eastAsia="仿宋" w:cs="仿宋"/>
                <w:b/>
                <w:color w:val="auto"/>
                <w:szCs w:val="21"/>
                <w:highlight w:val="blu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Cs w:val="21"/>
                <w:lang w:eastAsia="zh-Hans"/>
              </w:rPr>
              <w:t>标题</w:t>
            </w:r>
          </w:p>
        </w:tc>
        <w:tc>
          <w:tcPr>
            <w:tcW w:w="1701" w:type="dxa"/>
            <w:shd w:val="clear" w:color="auto" w:fill="4472C4" w:themeFill="accent5"/>
          </w:tcPr>
          <w:p>
            <w:pPr>
              <w:tabs>
                <w:tab w:val="center" w:pos="4153"/>
              </w:tabs>
              <w:jc w:val="left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Cs w:val="21"/>
                <w:lang w:eastAsia="zh-Hans"/>
              </w:rPr>
              <w:t>主讲人</w:t>
            </w:r>
          </w:p>
        </w:tc>
        <w:tc>
          <w:tcPr>
            <w:tcW w:w="3311" w:type="dxa"/>
            <w:shd w:val="clear" w:color="auto" w:fill="4472C4" w:themeFill="accent5"/>
          </w:tcPr>
          <w:p>
            <w:pPr>
              <w:tabs>
                <w:tab w:val="center" w:pos="4153"/>
              </w:tabs>
              <w:jc w:val="left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Cs w:val="21"/>
                <w:lang w:eastAsia="zh-Hans"/>
              </w:rPr>
              <w:t>单位职称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大美昆曲：一曲霓裳听不尽</w:t>
            </w:r>
          </w:p>
        </w:tc>
        <w:tc>
          <w:tcPr>
            <w:tcW w:w="1701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张弘</w:t>
            </w:r>
          </w:p>
        </w:tc>
        <w:tc>
          <w:tcPr>
            <w:tcW w:w="331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国家一级编剧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51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京剧行当：那些三国人物的塑造</w:t>
            </w:r>
          </w:p>
        </w:tc>
        <w:tc>
          <w:tcPr>
            <w:tcW w:w="1701" w:type="dxa"/>
            <w:vAlign w:val="bottom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傅希如</w:t>
            </w:r>
          </w:p>
        </w:tc>
        <w:tc>
          <w:tcPr>
            <w:tcW w:w="331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国家一级演员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351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走进国粹——脸谱艺术欣赏</w:t>
            </w:r>
          </w:p>
        </w:tc>
        <w:tc>
          <w:tcPr>
            <w:tcW w:w="1701" w:type="dxa"/>
            <w:vAlign w:val="bottom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孙晶</w:t>
            </w:r>
          </w:p>
        </w:tc>
        <w:tc>
          <w:tcPr>
            <w:tcW w:w="331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国家一级演员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相声——认真的“搞笑”艺术</w:t>
            </w:r>
          </w:p>
        </w:tc>
        <w:tc>
          <w:tcPr>
            <w:tcW w:w="1701" w:type="dxa"/>
            <w:vAlign w:val="bottom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薛宝琨</w:t>
            </w:r>
          </w:p>
        </w:tc>
        <w:tc>
          <w:tcPr>
            <w:tcW w:w="331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著名曲艺理论家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心目中的江南——评弹</w:t>
            </w:r>
          </w:p>
        </w:tc>
        <w:tc>
          <w:tcPr>
            <w:tcW w:w="1701" w:type="dxa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高博文</w:t>
            </w:r>
          </w:p>
        </w:tc>
        <w:tc>
          <w:tcPr>
            <w:tcW w:w="33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国家一级演员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“千年遗韵”西安鼓乐</w:t>
            </w:r>
          </w:p>
        </w:tc>
        <w:tc>
          <w:tcPr>
            <w:tcW w:w="1701" w:type="dxa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罗艺峰</w:t>
            </w:r>
          </w:p>
        </w:tc>
        <w:tc>
          <w:tcPr>
            <w:tcW w:w="33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著名音乐学家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评书传承——道不尽的千古事</w:t>
            </w:r>
          </w:p>
        </w:tc>
        <w:tc>
          <w:tcPr>
            <w:tcW w:w="1701" w:type="dxa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吴荻</w:t>
            </w:r>
          </w:p>
        </w:tc>
        <w:tc>
          <w:tcPr>
            <w:tcW w:w="33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著名评书表演艺术家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522" w:type="dxa"/>
            <w:gridSpan w:val="3"/>
          </w:tcPr>
          <w:p>
            <w:pPr>
              <w:tabs>
                <w:tab w:val="center" w:pos="4153"/>
              </w:tabs>
              <w:jc w:val="center"/>
              <w:rPr>
                <w:rStyle w:val="8"/>
                <w:rFonts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Cs w:val="21"/>
              </w:rPr>
              <w:t>探寻学科之美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shd w:val="clear" w:color="auto" w:fill="4472C4" w:themeFill="accent5"/>
          </w:tcPr>
          <w:p>
            <w:pPr>
              <w:tabs>
                <w:tab w:val="center" w:pos="4153"/>
              </w:tabs>
              <w:jc w:val="left"/>
              <w:rPr>
                <w:rFonts w:ascii="仿宋" w:hAnsi="仿宋" w:eastAsia="仿宋" w:cs="仿宋"/>
                <w:b/>
                <w:color w:val="auto"/>
                <w:szCs w:val="21"/>
                <w:highlight w:val="blu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Cs w:val="21"/>
                <w:lang w:eastAsia="zh-Hans"/>
              </w:rPr>
              <w:t>标题</w:t>
            </w:r>
          </w:p>
        </w:tc>
        <w:tc>
          <w:tcPr>
            <w:tcW w:w="1701" w:type="dxa"/>
            <w:shd w:val="clear" w:color="auto" w:fill="4472C4" w:themeFill="accent5"/>
          </w:tcPr>
          <w:p>
            <w:pPr>
              <w:tabs>
                <w:tab w:val="center" w:pos="4153"/>
              </w:tabs>
              <w:jc w:val="left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Cs w:val="21"/>
                <w:lang w:eastAsia="zh-Hans"/>
              </w:rPr>
              <w:t>主讲人</w:t>
            </w:r>
          </w:p>
        </w:tc>
        <w:tc>
          <w:tcPr>
            <w:tcW w:w="3311" w:type="dxa"/>
            <w:shd w:val="clear" w:color="auto" w:fill="4472C4" w:themeFill="accent5"/>
          </w:tcPr>
          <w:p>
            <w:pPr>
              <w:tabs>
                <w:tab w:val="center" w:pos="4153"/>
              </w:tabs>
              <w:jc w:val="left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Cs w:val="21"/>
                <w:lang w:eastAsia="zh-Hans"/>
              </w:rPr>
              <w:t>单位职称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阮仪三：独步世界的中国古建筑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阮仪三</w:t>
            </w:r>
          </w:p>
        </w:tc>
        <w:tc>
          <w:tcPr>
            <w:tcW w:w="33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著名历史文化建筑遗产保护专家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吴国盛：科学与艺术同根同源</w:t>
            </w:r>
          </w:p>
        </w:tc>
        <w:tc>
          <w:tcPr>
            <w:tcW w:w="1701" w:type="dxa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吴国盛</w:t>
            </w:r>
          </w:p>
        </w:tc>
        <w:tc>
          <w:tcPr>
            <w:tcW w:w="33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清华大学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《钢的琴》——阶级或因父之名</w:t>
            </w:r>
          </w:p>
        </w:tc>
        <w:tc>
          <w:tcPr>
            <w:tcW w:w="1701" w:type="dxa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戴锦华</w:t>
            </w:r>
          </w:p>
        </w:tc>
        <w:tc>
          <w:tcPr>
            <w:tcW w:w="33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北京大学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天文之美──探索宇宙的奥秘</w:t>
            </w:r>
          </w:p>
        </w:tc>
        <w:tc>
          <w:tcPr>
            <w:tcW w:w="1701" w:type="dxa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苏宜</w:t>
            </w:r>
          </w:p>
        </w:tc>
        <w:tc>
          <w:tcPr>
            <w:tcW w:w="33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南开大学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设计与人文：西方公共艺术</w:t>
            </w:r>
          </w:p>
        </w:tc>
        <w:tc>
          <w:tcPr>
            <w:tcW w:w="1701" w:type="dxa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丁宁</w:t>
            </w:r>
          </w:p>
        </w:tc>
        <w:tc>
          <w:tcPr>
            <w:tcW w:w="33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北京大学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音乐中的物理学</w:t>
            </w:r>
          </w:p>
        </w:tc>
        <w:tc>
          <w:tcPr>
            <w:tcW w:w="1701" w:type="dxa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金晓峰</w:t>
            </w:r>
          </w:p>
        </w:tc>
        <w:tc>
          <w:tcPr>
            <w:tcW w:w="33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复旦大学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艺术与数学之美</w:t>
            </w:r>
          </w:p>
        </w:tc>
        <w:tc>
          <w:tcPr>
            <w:tcW w:w="1701" w:type="dxa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梁进</w:t>
            </w:r>
          </w:p>
        </w:tc>
        <w:tc>
          <w:tcPr>
            <w:tcW w:w="331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同济大学 教授</w:t>
            </w:r>
          </w:p>
        </w:tc>
      </w:tr>
    </w:tbl>
    <w:p>
      <w:pPr>
        <w:tabs>
          <w:tab w:val="center" w:pos="4153"/>
        </w:tabs>
        <w:rPr>
          <w:rStyle w:val="8"/>
          <w:rFonts w:ascii="仿宋" w:hAnsi="仿宋" w:eastAsia="仿宋" w:cs="仿宋"/>
          <w:b w:val="0"/>
          <w:bCs/>
          <w:color w:val="auto"/>
          <w:sz w:val="28"/>
          <w:szCs w:val="28"/>
        </w:rPr>
      </w:pPr>
    </w:p>
    <w:p>
      <w:pPr>
        <w:tabs>
          <w:tab w:val="center" w:pos="4153"/>
        </w:tabs>
        <w:rPr>
          <w:rStyle w:val="8"/>
          <w:rFonts w:ascii="仿宋" w:hAnsi="仿宋" w:eastAsia="仿宋" w:cs="仿宋"/>
          <w:color w:val="auto"/>
          <w:sz w:val="28"/>
          <w:szCs w:val="28"/>
        </w:rPr>
      </w:pPr>
      <w:r>
        <w:rPr>
          <w:rStyle w:val="8"/>
          <w:rFonts w:hint="eastAsia" w:ascii="仿宋" w:hAnsi="仿宋" w:eastAsia="仿宋" w:cs="仿宋"/>
          <w:color w:val="auto"/>
          <w:sz w:val="28"/>
          <w:szCs w:val="28"/>
        </w:rPr>
        <w:t>八、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lang w:eastAsia="zh-Hans"/>
        </w:rPr>
        <w:t>线上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</w:rPr>
        <w:t>活动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lang w:eastAsia="zh-Hans"/>
        </w:rPr>
        <w:t>流程</w:t>
      </w:r>
    </w:p>
    <w:p>
      <w:pPr>
        <w:pStyle w:val="10"/>
        <w:spacing w:line="360" w:lineRule="auto"/>
        <w:ind w:firstLine="48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1.生成打卡活动</w:t>
      </w:r>
      <w:r>
        <w:rPr>
          <w:rFonts w:ascii="仿宋" w:hAnsi="仿宋" w:eastAsia="仿宋" w:cs="仿宋"/>
          <w:color w:val="auto"/>
          <w:sz w:val="24"/>
        </w:rPr>
        <w:t>、</w:t>
      </w:r>
      <w:r>
        <w:rPr>
          <w:rFonts w:hint="eastAsia" w:ascii="仿宋" w:hAnsi="仿宋" w:eastAsia="仿宋" w:cs="仿宋"/>
          <w:color w:val="auto"/>
          <w:sz w:val="24"/>
        </w:rPr>
        <w:t>发布上线</w:t>
      </w:r>
    </w:p>
    <w:p>
      <w:pPr>
        <w:pStyle w:val="10"/>
        <w:spacing w:line="360" w:lineRule="auto"/>
        <w:ind w:firstLine="48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2.将活动配置到移动</w:t>
      </w:r>
      <w:r>
        <w:rPr>
          <w:rFonts w:ascii="仿宋" w:hAnsi="仿宋" w:eastAsia="仿宋" w:cs="仿宋"/>
          <w:color w:val="auto"/>
          <w:sz w:val="24"/>
        </w:rPr>
        <w:t>图书馆</w:t>
      </w:r>
      <w:r>
        <w:rPr>
          <w:rFonts w:hint="eastAsia" w:ascii="仿宋" w:hAnsi="仿宋" w:eastAsia="仿宋" w:cs="仿宋"/>
          <w:color w:val="auto"/>
          <w:sz w:val="24"/>
        </w:rPr>
        <w:t>App、</w:t>
      </w:r>
      <w:r>
        <w:rPr>
          <w:rFonts w:ascii="仿宋" w:hAnsi="仿宋" w:eastAsia="仿宋" w:cs="仿宋"/>
          <w:color w:val="auto"/>
          <w:sz w:val="24"/>
        </w:rPr>
        <w:t>学习通</w:t>
      </w:r>
      <w:r>
        <w:rPr>
          <w:rFonts w:hint="eastAsia" w:ascii="仿宋" w:hAnsi="仿宋" w:eastAsia="仿宋" w:cs="仿宋"/>
          <w:color w:val="auto"/>
          <w:sz w:val="24"/>
        </w:rPr>
        <w:t>APP或超星</w:t>
      </w:r>
      <w:r>
        <w:rPr>
          <w:rFonts w:ascii="仿宋" w:hAnsi="仿宋" w:eastAsia="仿宋" w:cs="仿宋"/>
          <w:color w:val="auto"/>
          <w:sz w:val="24"/>
        </w:rPr>
        <w:t>读书</w:t>
      </w:r>
      <w:r>
        <w:rPr>
          <w:rFonts w:hint="eastAsia" w:ascii="仿宋" w:hAnsi="仿宋" w:eastAsia="仿宋" w:cs="仿宋"/>
          <w:color w:val="auto"/>
          <w:sz w:val="24"/>
        </w:rPr>
        <w:t>小程序</w:t>
      </w:r>
    </w:p>
    <w:p>
      <w:pPr>
        <w:pStyle w:val="10"/>
        <w:spacing w:line="360" w:lineRule="auto"/>
        <w:ind w:firstLine="480"/>
        <w:rPr>
          <w:rFonts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3.多渠道宣传推广，用户参与看视频打卡</w:t>
      </w:r>
      <w:r>
        <w:rPr>
          <w:rFonts w:hint="eastAsia" w:ascii="仿宋" w:hAnsi="仿宋" w:eastAsia="仿宋" w:cs="仿宋"/>
          <w:color w:val="auto"/>
          <w:sz w:val="24"/>
          <w:lang w:eastAsia="zh-Hans"/>
        </w:rPr>
        <w:t>活动</w:t>
      </w:r>
    </w:p>
    <w:p>
      <w:pPr>
        <w:pStyle w:val="10"/>
        <w:spacing w:line="360" w:lineRule="auto"/>
        <w:ind w:left="420"/>
        <w:rPr>
          <w:color w:val="auto"/>
        </w:rPr>
      </w:pPr>
    </w:p>
    <w:p>
      <w:pPr>
        <w:spacing w:line="360" w:lineRule="auto"/>
        <w:ind w:firstLine="420" w:firstLineChars="200"/>
        <w:rPr>
          <w:color w:val="auto"/>
          <w:sz w:val="18"/>
          <w:szCs w:val="18"/>
        </w:rPr>
      </w:pPr>
      <w:r>
        <w:rPr>
          <w:rFonts w:hint="eastAsia"/>
          <w:color w:val="auto"/>
        </w:rPr>
        <w:drawing>
          <wp:inline distT="0" distB="0" distL="0" distR="0">
            <wp:extent cx="1591945" cy="2832100"/>
            <wp:effectExtent l="0" t="0" r="8255" b="12700"/>
            <wp:docPr id="1026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drawing>
          <wp:inline distT="0" distB="0" distL="0" distR="0">
            <wp:extent cx="1637665" cy="2913380"/>
            <wp:effectExtent l="0" t="0" r="13335" b="7620"/>
            <wp:docPr id="1027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8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</w:rPr>
        <w:drawing>
          <wp:inline distT="0" distB="0" distL="0" distR="0">
            <wp:extent cx="1637665" cy="2912745"/>
            <wp:effectExtent l="0" t="0" r="13335" b="8255"/>
            <wp:docPr id="1028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9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60" w:firstLineChars="200"/>
        <w:jc w:val="center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部分页面效果展示</w:t>
      </w:r>
    </w:p>
    <w:p>
      <w:pPr>
        <w:spacing w:line="360" w:lineRule="auto"/>
        <w:ind w:firstLine="422" w:firstLineChars="200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 xml:space="preserve">   </w:t>
      </w:r>
    </w:p>
    <w:p>
      <w:pPr>
        <w:spacing w:line="360" w:lineRule="auto"/>
        <w:ind w:firstLine="120" w:firstLineChars="5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 xml:space="preserve"> </w:t>
      </w:r>
      <w:r>
        <w:rPr>
          <w:rFonts w:ascii="仿宋" w:hAnsi="仿宋" w:eastAsia="仿宋" w:cs="仿宋"/>
          <w:b/>
          <w:bCs/>
          <w:color w:val="auto"/>
          <w:sz w:val="24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4.针对用户打卡情况根据设置的奖励规则自动抽奖并公示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打卡满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4"/>
        </w:rPr>
        <w:t>天，随机抽取一等奖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</w:rPr>
        <w:t>名，奖品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榨汁杯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打卡满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4"/>
        </w:rPr>
        <w:t>天，随机抽取二等奖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</w:rPr>
        <w:t>名，奖品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蓝牙音响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打卡满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</w:rPr>
        <w:t>天，随机抽取三等奖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</w:rPr>
        <w:t>名，奖品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U盘</w:t>
      </w:r>
    </w:p>
    <w:p>
      <w:pPr>
        <w:spacing w:line="360" w:lineRule="auto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Hans"/>
        </w:rPr>
        <w:t>九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、活动参与方式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1. 下载“学习通” App或移动图书馆，进入单位首页。</w:t>
      </w:r>
    </w:p>
    <w:p>
      <w:pPr>
        <w:spacing w:line="360" w:lineRule="auto"/>
        <w:ind w:firstLine="840" w:firstLineChars="35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drawing>
          <wp:inline distT="0" distB="0" distL="0" distR="0">
            <wp:extent cx="1503680" cy="1416050"/>
            <wp:effectExtent l="0" t="0" r="20320" b="6350"/>
            <wp:docPr id="1029" name="图片 11" descr="/var/folders/09/dhqy9z1122n1vggd285167gh0000gn/T/com.microsoft.Word/WebArchiveCopyPasteTempFiles/640?wx_fmt=jpeg&amp;wxfrom=5&amp;wx_lazy=1&amp;wx_co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1" descr="/var/folders/09/dhqy9z1122n1vggd285167gh0000gn/T/com.microsoft.Word/WebArchiveCopyPasteTempFiles/640?wx_fmt=jpeg&amp;wxfrom=5&amp;wx_lazy=1&amp;wx_co=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416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sz w:val="24"/>
        </w:rPr>
        <w:t xml:space="preserve">   </w:t>
      </w:r>
      <w:r>
        <w:rPr>
          <w:rFonts w:ascii="仿宋" w:hAnsi="仿宋" w:eastAsia="仿宋" w:cs="仿宋"/>
          <w:color w:val="auto"/>
          <w:sz w:val="24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</w:rPr>
        <w:t xml:space="preserve">  </w:t>
      </w:r>
      <w:r>
        <w:rPr>
          <w:rFonts w:ascii="仿宋" w:hAnsi="仿宋" w:eastAsia="仿宋" w:cs="仿宋"/>
          <w:color w:val="auto"/>
          <w:sz w:val="24"/>
        </w:rPr>
        <w:drawing>
          <wp:inline distT="0" distB="0" distL="0" distR="0">
            <wp:extent cx="1358265" cy="1351280"/>
            <wp:effectExtent l="76200" t="38100" r="32385" b="9652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9009" cy="1371974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</w:p>
    <w:p>
      <w:pPr>
        <w:spacing w:line="360" w:lineRule="auto"/>
        <w:ind w:firstLine="1680" w:firstLineChars="70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学习通                    </w:t>
      </w:r>
      <w:r>
        <w:rPr>
          <w:rFonts w:ascii="仿宋" w:hAnsi="仿宋" w:eastAsia="仿宋" w:cs="仿宋"/>
          <w:color w:val="auto"/>
          <w:sz w:val="24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</w:rPr>
        <w:t>移动图书馆</w:t>
      </w:r>
    </w:p>
    <w:p>
      <w:pPr>
        <w:pStyle w:val="10"/>
        <w:spacing w:line="360" w:lineRule="auto"/>
        <w:ind w:firstLine="480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</w:rPr>
        <w:t>.点击“30分钟打卡”参与活动。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inline distT="0" distB="0" distL="114300" distR="114300">
          <wp:extent cx="1524635" cy="360680"/>
          <wp:effectExtent l="0" t="0" r="18415" b="1270"/>
          <wp:docPr id="4" name="图片 4" descr="29088237fc122c586b6c4221547a5e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29088237fc122c586b6c4221547a5e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635" cy="360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722712b8-83b3-4dab-aab8-4e41c7207bfc"/>
  </w:docVars>
  <w:rsids>
    <w:rsidRoot w:val="6EA73342"/>
    <w:rsid w:val="000966DF"/>
    <w:rsid w:val="000B6910"/>
    <w:rsid w:val="0012738A"/>
    <w:rsid w:val="0014133C"/>
    <w:rsid w:val="001C445D"/>
    <w:rsid w:val="003F4DF3"/>
    <w:rsid w:val="00487D4F"/>
    <w:rsid w:val="0052595F"/>
    <w:rsid w:val="00560CB2"/>
    <w:rsid w:val="00593A62"/>
    <w:rsid w:val="00705DDB"/>
    <w:rsid w:val="00805BDC"/>
    <w:rsid w:val="00991BB1"/>
    <w:rsid w:val="009E4078"/>
    <w:rsid w:val="00EB4C5B"/>
    <w:rsid w:val="00EF145E"/>
    <w:rsid w:val="00F051D5"/>
    <w:rsid w:val="06E31DA8"/>
    <w:rsid w:val="093A6F41"/>
    <w:rsid w:val="107377FC"/>
    <w:rsid w:val="13A102CA"/>
    <w:rsid w:val="15B34497"/>
    <w:rsid w:val="15ED5CA4"/>
    <w:rsid w:val="161B245B"/>
    <w:rsid w:val="17D35B62"/>
    <w:rsid w:val="188730F4"/>
    <w:rsid w:val="18DF7E53"/>
    <w:rsid w:val="1A261A43"/>
    <w:rsid w:val="1A606D71"/>
    <w:rsid w:val="1B784473"/>
    <w:rsid w:val="1DFF527B"/>
    <w:rsid w:val="1F3003F0"/>
    <w:rsid w:val="294A34F7"/>
    <w:rsid w:val="2B157704"/>
    <w:rsid w:val="2C190693"/>
    <w:rsid w:val="2FD23FEC"/>
    <w:rsid w:val="32533665"/>
    <w:rsid w:val="35F86251"/>
    <w:rsid w:val="40BC36F8"/>
    <w:rsid w:val="429A5A0C"/>
    <w:rsid w:val="455F26FE"/>
    <w:rsid w:val="45EC175D"/>
    <w:rsid w:val="472E597E"/>
    <w:rsid w:val="514B7DF2"/>
    <w:rsid w:val="572546F4"/>
    <w:rsid w:val="584F6B69"/>
    <w:rsid w:val="5BE37733"/>
    <w:rsid w:val="5C582FA8"/>
    <w:rsid w:val="5D18012D"/>
    <w:rsid w:val="61E91EC4"/>
    <w:rsid w:val="6258717B"/>
    <w:rsid w:val="628F1581"/>
    <w:rsid w:val="680446B0"/>
    <w:rsid w:val="69751AF8"/>
    <w:rsid w:val="6AB72905"/>
    <w:rsid w:val="6BCB4D97"/>
    <w:rsid w:val="6EA73342"/>
    <w:rsid w:val="727573F2"/>
    <w:rsid w:val="72B913E4"/>
    <w:rsid w:val="79150B73"/>
    <w:rsid w:val="7B4C1637"/>
    <w:rsid w:val="7EA9453D"/>
    <w:rsid w:val="F5DFC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51"/>
    <w:basedOn w:val="7"/>
    <w:qFormat/>
    <w:uiPriority w:val="0"/>
    <w:rPr>
      <w:rFonts w:hint="eastAsia" w:ascii="等线" w:hAnsi="等线" w:eastAsia="等线" w:cs="等线"/>
      <w:b/>
      <w:color w:val="000000"/>
      <w:sz w:val="22"/>
      <w:szCs w:val="22"/>
      <w:u w:val="none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4</Pages>
  <Words>1268</Words>
  <Characters>1332</Characters>
  <Lines>11</Lines>
  <Paragraphs>3</Paragraphs>
  <TotalTime>33</TotalTime>
  <ScaleCrop>false</ScaleCrop>
  <LinksUpToDate>false</LinksUpToDate>
  <CharactersWithSpaces>1402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2024-02-26T11:39:00Z</dcterms:created>
  <dc:creator>Administrator</dc:creator>
  <cp:lastModifiedBy>SYM</cp:lastModifiedBy>
  <dcterms:modified xsi:type="dcterms:W3CDTF">2024-04-08T08:07:46Z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E8702CBD3273432CAF2CAC8FA3F6DC81_13</vt:lpwstr>
  </property>
</Properties>
</file>